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F4A" w:rsidRPr="0044578B" w:rsidRDefault="00523F4A" w:rsidP="00523F4A">
      <w:pPr>
        <w:spacing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523F4A" w:rsidRPr="0044578B" w:rsidRDefault="00523F4A" w:rsidP="00523F4A">
      <w:pPr>
        <w:spacing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523F4A" w:rsidRPr="0044578B" w:rsidRDefault="00523F4A" w:rsidP="0060678A">
      <w:pPr>
        <w:spacing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523F4A" w:rsidRPr="0044578B" w:rsidRDefault="00523F4A" w:rsidP="0060678A">
      <w:pPr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523F4A" w:rsidRPr="0044578B" w:rsidRDefault="00523F4A" w:rsidP="0060678A">
      <w:pPr>
        <w:spacing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 w:rsidRPr="006A1A3A">
        <w:rPr>
          <w:rFonts w:ascii="GHEA Grapalat" w:hAnsi="GHEA Grapalat"/>
          <w:b/>
          <w:sz w:val="24"/>
          <w:szCs w:val="24"/>
          <w:lang w:val="fr-FR"/>
        </w:rPr>
        <w:t>«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ԱՆՁՆԱԿԱՆ ՏՎՅԱԼՆԵՐԻ ՊԱՇՏՊԱՆՈՒԹՅԱՆ </w:t>
      </w:r>
      <w:r w:rsidRPr="006A1A3A">
        <w:rPr>
          <w:rFonts w:ascii="GHEA Grapalat" w:hAnsi="GHEA Grapalat"/>
          <w:b/>
          <w:sz w:val="24"/>
          <w:szCs w:val="24"/>
          <w:lang w:val="fr-FR"/>
        </w:rPr>
        <w:t>ՄԱՍԻՆ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» 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523F4A" w:rsidRPr="0044578B" w:rsidRDefault="00523F4A" w:rsidP="0060678A">
      <w:pPr>
        <w:spacing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523F4A" w:rsidRPr="0044578B" w:rsidRDefault="00523F4A" w:rsidP="0060678A">
      <w:pPr>
        <w:spacing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6A1A3A">
        <w:rPr>
          <w:rFonts w:ascii="GHEA Grapalat" w:hAnsi="GHEA Grapalat"/>
          <w:sz w:val="24"/>
          <w:szCs w:val="24"/>
          <w:lang w:val="fr-FR"/>
        </w:rPr>
        <w:t>«</w:t>
      </w:r>
      <w:r>
        <w:rPr>
          <w:rFonts w:ascii="GHEA Grapalat" w:hAnsi="GHEA Grapalat"/>
          <w:sz w:val="24"/>
          <w:szCs w:val="24"/>
          <w:lang w:val="fr-FR"/>
        </w:rPr>
        <w:t>Անձնական տվյալների պաշտպանության մասին</w:t>
      </w:r>
      <w:r w:rsidRPr="006A1A3A">
        <w:rPr>
          <w:rFonts w:ascii="GHEA Grapalat" w:hAnsi="GHEA Grapalat"/>
          <w:sz w:val="24"/>
          <w:szCs w:val="24"/>
          <w:lang w:val="fr-FR"/>
        </w:rPr>
        <w:t>»</w:t>
      </w:r>
      <w:r w:rsidR="00A101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E21B1">
        <w:rPr>
          <w:rFonts w:ascii="GHEA Grapalat" w:hAnsi="GHEA Grapalat"/>
          <w:sz w:val="24"/>
          <w:szCs w:val="24"/>
          <w:lang w:val="fr-FR"/>
        </w:rPr>
        <w:t>2015</w:t>
      </w:r>
      <w:r w:rsidR="00A10167">
        <w:rPr>
          <w:rFonts w:ascii="GHEA Grapalat" w:hAnsi="GHEA Grapalat"/>
          <w:sz w:val="24"/>
          <w:szCs w:val="24"/>
          <w:lang w:val="fr-FR"/>
        </w:rPr>
        <w:t xml:space="preserve"> </w:t>
      </w:r>
      <w:r w:rsidRPr="00BE21B1">
        <w:rPr>
          <w:rFonts w:ascii="GHEA Grapalat" w:hAnsi="GHEA Grapalat"/>
          <w:sz w:val="24"/>
          <w:szCs w:val="24"/>
          <w:lang w:val="fr-FR"/>
        </w:rPr>
        <w:t>թվականի մայիսի 18-ի</w:t>
      </w:r>
      <w:r w:rsidRPr="00055EC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sz w:val="24"/>
          <w:szCs w:val="24"/>
          <w:lang w:val="fr-FR"/>
        </w:rPr>
        <w:t>ՀՕ-</w:t>
      </w:r>
      <w:r>
        <w:rPr>
          <w:rFonts w:ascii="GHEA Grapalat" w:hAnsi="GHEA Grapalat"/>
          <w:sz w:val="24"/>
          <w:szCs w:val="24"/>
          <w:lang w:val="fr-FR"/>
        </w:rPr>
        <w:t>49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-Ն օրենքի </w:t>
      </w:r>
      <w:r>
        <w:rPr>
          <w:rFonts w:ascii="GHEA Grapalat" w:hAnsi="GHEA Grapalat"/>
          <w:color w:val="000000"/>
          <w:sz w:val="24"/>
          <w:szCs w:val="24"/>
          <w:lang w:val="fr-FR"/>
        </w:rPr>
        <w:t>1-ին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2-րդ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մասից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«</w:t>
      </w:r>
      <w:r>
        <w:rPr>
          <w:rFonts w:ascii="GHEA Grapalat" w:hAnsi="GHEA Grapalat"/>
          <w:color w:val="000000"/>
          <w:sz w:val="24"/>
          <w:szCs w:val="24"/>
          <w:lang w:val="fr-FR"/>
        </w:rPr>
        <w:t>և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en-US"/>
        </w:rPr>
        <w:t>ծառայողական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:rsidR="00EB2683" w:rsidRDefault="00523F4A" w:rsidP="00EB2683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EB2683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EB2683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EB2683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EB268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EB2683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EB268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EB2683">
        <w:rPr>
          <w:rFonts w:ascii="GHEA Grapalat" w:hAnsi="GHEA Grapalat" w:cs="Times Armenian"/>
          <w:sz w:val="24"/>
          <w:szCs w:val="24"/>
          <w:lang w:val="hy-AM"/>
        </w:rPr>
        <w:t>է</w:t>
      </w:r>
      <w:r w:rsidR="00EB268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EB2683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EB2683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6C30BD" w:rsidRPr="00EB2683" w:rsidRDefault="006C30BD" w:rsidP="00EB2683">
      <w:pPr>
        <w:spacing w:line="360" w:lineRule="auto"/>
        <w:ind w:right="-360" w:firstLine="708"/>
        <w:jc w:val="both"/>
        <w:rPr>
          <w:lang w:val="hy-AM"/>
        </w:rPr>
      </w:pPr>
    </w:p>
    <w:sectPr w:rsidR="006C30BD" w:rsidRPr="00EB2683" w:rsidSect="00286D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55493"/>
    <w:rsid w:val="00286D51"/>
    <w:rsid w:val="00376272"/>
    <w:rsid w:val="00523F4A"/>
    <w:rsid w:val="0060678A"/>
    <w:rsid w:val="006C30BD"/>
    <w:rsid w:val="00955493"/>
    <w:rsid w:val="00974235"/>
    <w:rsid w:val="00A10167"/>
    <w:rsid w:val="00EB2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4A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2021-12-13T15:19:00Z</dcterms:created>
  <dcterms:modified xsi:type="dcterms:W3CDTF">2021-12-23T06:30:00Z</dcterms:modified>
</cp:coreProperties>
</file>